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4FD" w:rsidRPr="00BC1240" w:rsidRDefault="003224FD" w:rsidP="003224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  <w:t>S6-171501</w:t>
      </w:r>
    </w:p>
    <w:p w:rsidR="003224FD" w:rsidRPr="00D2198D" w:rsidRDefault="003224FD" w:rsidP="003224F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Pr="00382686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Nevada</w:t>
      </w:r>
      <w:r w:rsidRPr="00382686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USA, 27</w:t>
      </w:r>
      <w:r w:rsidRPr="00372287">
        <w:rPr>
          <w:rFonts w:ascii="Arial" w:hAnsi="Arial" w:cs="Arial"/>
          <w:b/>
          <w:bCs/>
          <w:sz w:val="22"/>
          <w:vertAlign w:val="superscript"/>
        </w:rPr>
        <w:t>th</w:t>
      </w:r>
      <w:r w:rsidRPr="00382686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Nov </w:t>
      </w:r>
      <w:r w:rsidRPr="00382686">
        <w:rPr>
          <w:rFonts w:ascii="Arial" w:hAnsi="Arial" w:cs="Arial"/>
          <w:b/>
          <w:bCs/>
          <w:sz w:val="22"/>
        </w:rPr>
        <w:t>– 1</w:t>
      </w:r>
      <w:r w:rsidRPr="00372287">
        <w:rPr>
          <w:rFonts w:ascii="Arial" w:hAnsi="Arial" w:cs="Arial"/>
          <w:b/>
          <w:bCs/>
          <w:sz w:val="22"/>
          <w:vertAlign w:val="superscript"/>
        </w:rPr>
        <w:t>st</w:t>
      </w:r>
      <w:r w:rsidRPr="00382686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Dec</w:t>
      </w:r>
      <w:r w:rsidRPr="00382686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7</w:t>
      </w:r>
      <w:r>
        <w:rPr>
          <w:rFonts w:ascii="Arial" w:hAnsi="Arial" w:cs="Arial"/>
          <w:b/>
          <w:bCs/>
          <w:sz w:val="22"/>
        </w:rPr>
        <w:tab/>
        <w:t>(revision of S6-17x</w:t>
      </w:r>
      <w:r w:rsidRPr="00D2198D">
        <w:rPr>
          <w:rFonts w:ascii="Arial" w:hAnsi="Arial" w:cs="Arial"/>
          <w:b/>
          <w:bCs/>
          <w:sz w:val="22"/>
        </w:rPr>
        <w:t>xxx)</w:t>
      </w:r>
    </w:p>
    <w:p w:rsidR="00463675" w:rsidRPr="003224FD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D9D9D9" w:themeColor="background1" w:themeShade="D9"/>
          <w:sz w:val="22"/>
        </w:rPr>
      </w:pPr>
      <w:r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>3GPP TSG-</w:t>
      </w:r>
      <w:r w:rsidR="00FB5568"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>SA WG</w:t>
      </w:r>
      <w:r w:rsidR="00F46FC3"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>4</w:t>
      </w:r>
      <w:r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 xml:space="preserve"> Meeting #</w:t>
      </w:r>
      <w:r w:rsidR="00985664"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>95</w:t>
      </w:r>
      <w:r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ab/>
      </w:r>
      <w:r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ab/>
      </w:r>
      <w:r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ab/>
        <w:t xml:space="preserve">Tdoc </w:t>
      </w:r>
      <w:r w:rsidR="000A0016"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>S4-</w:t>
      </w:r>
      <w:r w:rsidR="00C41A37"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>171020</w:t>
      </w:r>
    </w:p>
    <w:p w:rsidR="00463675" w:rsidRPr="003224FD" w:rsidRDefault="00985664" w:rsidP="001B482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color w:val="D9D9D9" w:themeColor="background1" w:themeShade="D9"/>
          <w:sz w:val="22"/>
        </w:rPr>
      </w:pPr>
      <w:r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>9-13</w:t>
      </w:r>
      <w:r w:rsidR="00F46FC3"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 xml:space="preserve"> </w:t>
      </w:r>
      <w:r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>October</w:t>
      </w:r>
      <w:r w:rsidR="00F46FC3"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 xml:space="preserve"> 2017, </w:t>
      </w:r>
      <w:r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>Belgrade</w:t>
      </w:r>
      <w:r w:rsidR="00F46FC3"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 xml:space="preserve">, </w:t>
      </w:r>
      <w:r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>Serbia</w:t>
      </w:r>
      <w:r w:rsidR="00463675"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>.</w:t>
      </w:r>
      <w:r w:rsidR="000A0016" w:rsidRPr="003224FD">
        <w:rPr>
          <w:rFonts w:ascii="Arial" w:hAnsi="Arial" w:cs="Arial"/>
          <w:b/>
          <w:bCs/>
          <w:color w:val="D9D9D9" w:themeColor="background1" w:themeShade="D9"/>
          <w:sz w:val="22"/>
        </w:rPr>
        <w:tab/>
      </w:r>
    </w:p>
    <w:p w:rsidR="00463675" w:rsidRPr="00F1745E" w:rsidRDefault="00463675">
      <w:pPr>
        <w:rPr>
          <w:rFonts w:ascii="Arial" w:hAnsi="Arial" w:cs="Arial"/>
        </w:rPr>
      </w:pPr>
    </w:p>
    <w:p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D57342">
        <w:rPr>
          <w:rFonts w:ascii="Arial" w:hAnsi="Arial" w:cs="Arial"/>
          <w:bCs/>
        </w:rPr>
        <w:t xml:space="preserve">LS </w:t>
      </w:r>
      <w:r w:rsidR="00557D96" w:rsidRPr="00D57342">
        <w:rPr>
          <w:rFonts w:ascii="Arial" w:hAnsi="Arial" w:cs="Arial"/>
          <w:bCs/>
        </w:rPr>
        <w:t xml:space="preserve">on </w:t>
      </w:r>
      <w:r w:rsidR="00985664" w:rsidRPr="00D57342">
        <w:rPr>
          <w:rFonts w:ascii="Arial" w:hAnsi="Arial" w:cs="Arial"/>
          <w:bCs/>
        </w:rPr>
        <w:t xml:space="preserve">Available </w:t>
      </w:r>
      <w:r w:rsidR="0039011D" w:rsidRPr="00D57342">
        <w:rPr>
          <w:rFonts w:ascii="Arial" w:hAnsi="Arial" w:cs="Arial"/>
          <w:bCs/>
        </w:rPr>
        <w:t xml:space="preserve">End-to-End </w:t>
      </w:r>
      <w:r w:rsidR="00985664" w:rsidRPr="00D57342">
        <w:rPr>
          <w:rFonts w:ascii="Arial" w:hAnsi="Arial" w:cs="Arial"/>
          <w:bCs/>
        </w:rPr>
        <w:t>Services over MBMS</w:t>
      </w:r>
    </w:p>
    <w:p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eastAsia="SimSun" w:hAnsi="Arial" w:cs="Arial"/>
          <w:bCs/>
        </w:rPr>
        <w:t>None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14</w:t>
      </w:r>
    </w:p>
    <w:p w:rsidR="00974A03" w:rsidRDefault="00974A03" w:rsidP="00974A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</w:t>
      </w:r>
      <w:r w:rsidRPr="00B12EF6">
        <w:rPr>
          <w:rFonts w:ascii="Arial" w:hAnsi="Arial" w:cs="Arial"/>
          <w:b/>
        </w:rPr>
        <w:t>:</w:t>
      </w:r>
      <w:r w:rsidRPr="00B12EF6">
        <w:rPr>
          <w:rFonts w:ascii="Arial" w:hAnsi="Arial" w:cs="Arial"/>
          <w:bCs/>
        </w:rPr>
        <w:tab/>
      </w:r>
      <w:r w:rsidR="00CC5D58">
        <w:rPr>
          <w:rFonts w:ascii="Arial" w:hAnsi="Arial" w:cs="Arial"/>
          <w:bCs/>
        </w:rPr>
        <w:t>TRAPI/AE_enTV-MI_MTV</w:t>
      </w:r>
    </w:p>
    <w:p w:rsidR="00974A03" w:rsidRPr="00B12EF6" w:rsidRDefault="00974A03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SA4</w:t>
      </w: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985664">
        <w:rPr>
          <w:rFonts w:ascii="Arial" w:hAnsi="Arial" w:cs="Arial"/>
          <w:bCs/>
        </w:rPr>
        <w:t>SA6</w:t>
      </w: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 xml:space="preserve">SA2, SA, </w:t>
      </w:r>
      <w:r w:rsidR="00874B74">
        <w:rPr>
          <w:rFonts w:ascii="Arial" w:hAnsi="Arial" w:cs="Arial"/>
          <w:bCs/>
        </w:rPr>
        <w:t xml:space="preserve">CT3, </w:t>
      </w:r>
      <w:r w:rsidR="00B12EF6">
        <w:rPr>
          <w:rFonts w:ascii="Arial" w:hAnsi="Arial" w:cs="Arial"/>
          <w:bCs/>
        </w:rPr>
        <w:t>CT</w:t>
      </w:r>
    </w:p>
    <w:p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 Guyot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jean-marc.guyot</w:t>
      </w:r>
      <w:r w:rsidR="00B12EF6">
        <w:rPr>
          <w:rFonts w:cs="Arial"/>
          <w:b w:val="0"/>
          <w:bCs/>
        </w:rPr>
        <w:t xml:space="preserve"> at </w:t>
      </w:r>
      <w:r w:rsidR="003715A1">
        <w:rPr>
          <w:rFonts w:cs="Arial"/>
          <w:b w:val="0"/>
          <w:bCs/>
        </w:rPr>
        <w:t>enensys</w:t>
      </w:r>
      <w:r w:rsidR="00B12EF6">
        <w:rPr>
          <w:rFonts w:cs="Arial"/>
          <w:b w:val="0"/>
          <w:bCs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hAnsi="Arial" w:cs="Arial"/>
          <w:bCs/>
        </w:rPr>
        <w:t>None</w:t>
      </w:r>
      <w:r w:rsidR="00870DCE">
        <w:rPr>
          <w:rFonts w:ascii="Arial" w:hAnsi="Arial" w:cs="Arial"/>
          <w:bCs/>
        </w:rPr>
        <w:t xml:space="preserve"> 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9684A" w:rsidRDefault="00985664" w:rsidP="003715A1">
      <w:pPr>
        <w:spacing w:after="180"/>
        <w:rPr>
          <w:noProof/>
          <w:lang w:val="en-US"/>
        </w:rPr>
      </w:pPr>
      <w:r>
        <w:rPr>
          <w:rFonts w:ascii="Arial" w:eastAsia="SimSun" w:hAnsi="Arial" w:cs="Arial"/>
        </w:rPr>
        <w:t xml:space="preserve">SA4 would like to inform SA6 </w:t>
      </w:r>
      <w:r w:rsidR="00D911EE">
        <w:rPr>
          <w:rFonts w:ascii="Arial" w:eastAsia="SimSun" w:hAnsi="Arial" w:cs="Arial"/>
        </w:rPr>
        <w:t xml:space="preserve">about </w:t>
      </w:r>
      <w:r>
        <w:rPr>
          <w:rFonts w:ascii="Arial" w:eastAsia="SimSun" w:hAnsi="Arial" w:cs="Arial"/>
        </w:rPr>
        <w:t xml:space="preserve">the current status of </w:t>
      </w:r>
      <w:r w:rsidR="00C925C5">
        <w:rPr>
          <w:rFonts w:ascii="Arial" w:eastAsia="SimSun" w:hAnsi="Arial" w:cs="Arial"/>
        </w:rPr>
        <w:t>Rel</w:t>
      </w:r>
      <w:r w:rsidR="000017EB">
        <w:rPr>
          <w:rFonts w:ascii="Arial" w:eastAsia="SimSun" w:hAnsi="Arial" w:cs="Arial"/>
        </w:rPr>
        <w:t>-</w:t>
      </w:r>
      <w:r w:rsidR="00C925C5">
        <w:rPr>
          <w:rFonts w:ascii="Arial" w:eastAsia="SimSun" w:hAnsi="Arial" w:cs="Arial"/>
        </w:rPr>
        <w:t>14</w:t>
      </w:r>
      <w:r w:rsidR="000017EB">
        <w:rPr>
          <w:rFonts w:ascii="Arial" w:eastAsia="SimSun" w:hAnsi="Arial" w:cs="Arial"/>
        </w:rPr>
        <w:t xml:space="preserve"> support for</w:t>
      </w:r>
      <w:r w:rsidR="00D03E0F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end-to-end </w:t>
      </w:r>
      <w:r w:rsidR="000017EB">
        <w:rPr>
          <w:rFonts w:ascii="Arial" w:eastAsia="SimSun" w:hAnsi="Arial" w:cs="Arial"/>
        </w:rPr>
        <w:t xml:space="preserve">eMBMS service delivery which could be </w:t>
      </w:r>
      <w:r w:rsidR="00D911EE">
        <w:rPr>
          <w:rFonts w:ascii="Arial" w:eastAsia="SimSun" w:hAnsi="Arial" w:cs="Arial"/>
        </w:rPr>
        <w:t xml:space="preserve">of benefit </w:t>
      </w:r>
      <w:r w:rsidR="000017EB">
        <w:rPr>
          <w:rFonts w:ascii="Arial" w:eastAsia="SimSun" w:hAnsi="Arial" w:cs="Arial"/>
        </w:rPr>
        <w:t xml:space="preserve">to </w:t>
      </w:r>
      <w:r>
        <w:rPr>
          <w:rFonts w:ascii="Arial" w:eastAsia="SimSun" w:hAnsi="Arial" w:cs="Arial"/>
        </w:rPr>
        <w:t>SA6 work, for instance</w:t>
      </w:r>
      <w:r w:rsidR="000017EB">
        <w:rPr>
          <w:rFonts w:ascii="Arial" w:eastAsia="SimSun" w:hAnsi="Arial" w:cs="Arial"/>
        </w:rPr>
        <w:t>,</w:t>
      </w:r>
      <w:r>
        <w:rPr>
          <w:rFonts w:ascii="Arial" w:eastAsia="SimSun" w:hAnsi="Arial" w:cs="Arial"/>
        </w:rPr>
        <w:t xml:space="preserve"> </w:t>
      </w:r>
      <w:r w:rsidR="00F26D47">
        <w:rPr>
          <w:rFonts w:ascii="Arial" w:eastAsia="SimSun" w:hAnsi="Arial" w:cs="Arial"/>
        </w:rPr>
        <w:t xml:space="preserve">for </w:t>
      </w:r>
      <w:r w:rsidR="000017EB">
        <w:rPr>
          <w:rFonts w:ascii="Arial" w:eastAsia="SimSun" w:hAnsi="Arial" w:cs="Arial"/>
        </w:rPr>
        <w:t xml:space="preserve">the </w:t>
      </w:r>
      <w:r w:rsidR="00F26D47">
        <w:rPr>
          <w:rFonts w:ascii="Arial" w:eastAsia="SimSun" w:hAnsi="Arial" w:cs="Arial"/>
        </w:rPr>
        <w:t xml:space="preserve">use with </w:t>
      </w:r>
      <w:r>
        <w:rPr>
          <w:rFonts w:ascii="Arial" w:eastAsia="SimSun" w:hAnsi="Arial" w:cs="Arial"/>
        </w:rPr>
        <w:t>file delivery, FEC protection and file repair.</w:t>
      </w:r>
      <w:r w:rsidR="0039684A" w:rsidRPr="0039684A">
        <w:rPr>
          <w:noProof/>
          <w:lang w:val="en-US"/>
        </w:rPr>
        <w:t xml:space="preserve"> </w:t>
      </w:r>
    </w:p>
    <w:p w:rsidR="0039684A" w:rsidRPr="00D03E0F" w:rsidRDefault="0039684A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Rel</w:t>
      </w:r>
      <w:r w:rsidR="000017EB">
        <w:rPr>
          <w:rFonts w:ascii="Arial" w:eastAsia="SimSun" w:hAnsi="Arial" w:cs="Arial"/>
        </w:rPr>
        <w:t>-</w:t>
      </w:r>
      <w:r>
        <w:rPr>
          <w:rFonts w:ascii="Arial" w:eastAsia="SimSun" w:hAnsi="Arial" w:cs="Arial"/>
        </w:rPr>
        <w:t xml:space="preserve">14 has </w:t>
      </w:r>
      <w:r w:rsidR="00D03E0F">
        <w:rPr>
          <w:rFonts w:ascii="Arial" w:eastAsia="SimSun" w:hAnsi="Arial" w:cs="Arial"/>
        </w:rPr>
        <w:t xml:space="preserve">defined </w:t>
      </w:r>
      <w:r w:rsidR="000017EB">
        <w:rPr>
          <w:rFonts w:ascii="Arial" w:eastAsia="SimSun" w:hAnsi="Arial" w:cs="Arial"/>
        </w:rPr>
        <w:t>two</w:t>
      </w:r>
      <w:r>
        <w:rPr>
          <w:rFonts w:ascii="Arial" w:eastAsia="SimSun" w:hAnsi="Arial" w:cs="Arial"/>
        </w:rPr>
        <w:t xml:space="preserve"> interfaces that </w:t>
      </w:r>
      <w:r w:rsidR="000017EB">
        <w:rPr>
          <w:rFonts w:ascii="Arial" w:eastAsia="SimSun" w:hAnsi="Arial" w:cs="Arial"/>
        </w:rPr>
        <w:t xml:space="preserve">facilitate </w:t>
      </w:r>
      <w:r>
        <w:rPr>
          <w:rFonts w:ascii="Arial" w:eastAsia="SimSun" w:hAnsi="Arial" w:cs="Arial"/>
        </w:rPr>
        <w:t>the creation</w:t>
      </w:r>
      <w:r w:rsidR="000017EB">
        <w:rPr>
          <w:rFonts w:ascii="Arial" w:eastAsia="SimSun" w:hAnsi="Arial" w:cs="Arial"/>
        </w:rPr>
        <w:t xml:space="preserve"> and </w:t>
      </w:r>
      <w:r>
        <w:rPr>
          <w:rFonts w:ascii="Arial" w:eastAsia="SimSun" w:hAnsi="Arial" w:cs="Arial"/>
        </w:rPr>
        <w:t xml:space="preserve">end-to-end </w:t>
      </w:r>
      <w:r w:rsidR="000017EB">
        <w:rPr>
          <w:rFonts w:ascii="Arial" w:eastAsia="SimSun" w:hAnsi="Arial" w:cs="Arial"/>
        </w:rPr>
        <w:t xml:space="preserve">delivery of </w:t>
      </w:r>
      <w:r>
        <w:rPr>
          <w:rFonts w:ascii="Arial" w:eastAsia="SimSun" w:hAnsi="Arial" w:cs="Arial"/>
        </w:rPr>
        <w:t>service</w:t>
      </w:r>
      <w:r w:rsidR="000017EB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between the BM-SC and the UE</w:t>
      </w:r>
      <w:r w:rsidR="000017EB">
        <w:rPr>
          <w:rFonts w:ascii="Arial" w:eastAsia="SimSun" w:hAnsi="Arial" w:cs="Arial"/>
        </w:rPr>
        <w:t xml:space="preserve">, for application services originating from </w:t>
      </w:r>
      <w:r w:rsidR="004D2B4B">
        <w:rPr>
          <w:rFonts w:ascii="Arial" w:eastAsia="SimSun" w:hAnsi="Arial" w:cs="Arial"/>
        </w:rPr>
        <w:t xml:space="preserve">any </w:t>
      </w:r>
      <w:r w:rsidR="00CC5D58">
        <w:rPr>
          <w:rFonts w:ascii="Arial" w:eastAsia="SimSun" w:hAnsi="Arial" w:cs="Arial"/>
        </w:rPr>
        <w:t>Application/</w:t>
      </w:r>
      <w:r w:rsidR="000017EB" w:rsidRPr="006A00AC">
        <w:rPr>
          <w:rFonts w:ascii="Arial" w:eastAsia="SimSun" w:hAnsi="Arial" w:cs="Arial"/>
        </w:rPr>
        <w:t>Conten</w:t>
      </w:r>
      <w:bookmarkStart w:id="0" w:name="_GoBack"/>
      <w:bookmarkEnd w:id="0"/>
      <w:r w:rsidR="000017EB" w:rsidRPr="006A00AC">
        <w:rPr>
          <w:rFonts w:ascii="Arial" w:eastAsia="SimSun" w:hAnsi="Arial" w:cs="Arial"/>
        </w:rPr>
        <w:t>t</w:t>
      </w:r>
      <w:r w:rsidR="006A00AC" w:rsidRPr="005E1406">
        <w:rPr>
          <w:rFonts w:ascii="Arial" w:eastAsia="SimSun" w:hAnsi="Arial" w:cs="Arial"/>
        </w:rPr>
        <w:t xml:space="preserve"> s</w:t>
      </w:r>
      <w:r w:rsidR="000017EB" w:rsidRPr="006A00AC">
        <w:rPr>
          <w:rFonts w:ascii="Arial" w:eastAsia="SimSun" w:hAnsi="Arial" w:cs="Arial"/>
        </w:rPr>
        <w:t xml:space="preserve">ervice </w:t>
      </w:r>
      <w:r w:rsidR="006A00AC" w:rsidRPr="005E1406">
        <w:rPr>
          <w:rFonts w:ascii="Arial" w:eastAsia="SimSun" w:hAnsi="Arial" w:cs="Arial"/>
        </w:rPr>
        <w:t>p</w:t>
      </w:r>
      <w:r w:rsidR="000017EB" w:rsidRPr="006A00AC">
        <w:rPr>
          <w:rFonts w:ascii="Arial" w:eastAsia="SimSun" w:hAnsi="Arial" w:cs="Arial"/>
        </w:rPr>
        <w:t>rovider</w:t>
      </w:r>
      <w:r>
        <w:rPr>
          <w:rFonts w:ascii="Arial" w:eastAsia="SimSun" w:hAnsi="Arial" w:cs="Arial"/>
        </w:rPr>
        <w:t xml:space="preserve">. On the BM-SC side, the </w:t>
      </w:r>
      <w:r w:rsidRPr="00E67125">
        <w:rPr>
          <w:rFonts w:ascii="Arial" w:eastAsia="SimSun" w:hAnsi="Arial" w:cs="Arial"/>
        </w:rPr>
        <w:t>xMB</w:t>
      </w:r>
      <w:r>
        <w:rPr>
          <w:rFonts w:ascii="Arial" w:eastAsia="SimSun" w:hAnsi="Arial" w:cs="Arial"/>
        </w:rPr>
        <w:t xml:space="preserve"> </w:t>
      </w:r>
      <w:r w:rsidR="00D03E0F">
        <w:rPr>
          <w:rFonts w:ascii="Arial" w:eastAsia="SimSun" w:hAnsi="Arial" w:cs="Arial"/>
        </w:rPr>
        <w:t xml:space="preserve">interface </w:t>
      </w:r>
      <w:r w:rsidR="003A1ECB">
        <w:rPr>
          <w:rFonts w:ascii="Arial" w:eastAsia="SimSun" w:hAnsi="Arial" w:cs="Arial"/>
        </w:rPr>
        <w:t>(</w:t>
      </w:r>
      <w:r w:rsidR="00C925C5">
        <w:rPr>
          <w:rFonts w:ascii="Arial" w:eastAsia="SimSun" w:hAnsi="Arial" w:cs="Arial"/>
        </w:rPr>
        <w:t xml:space="preserve">Stage 2 </w:t>
      </w:r>
      <w:r w:rsidR="003A1ECB">
        <w:rPr>
          <w:rFonts w:ascii="Arial" w:eastAsia="SimSun" w:hAnsi="Arial" w:cs="Arial"/>
        </w:rPr>
        <w:t>TS</w:t>
      </w:r>
      <w:r w:rsidR="00261E90">
        <w:rPr>
          <w:rFonts w:ascii="Arial" w:eastAsia="SimSun" w:hAnsi="Arial" w:cs="Arial"/>
        </w:rPr>
        <w:t xml:space="preserve"> </w:t>
      </w:r>
      <w:r w:rsidR="003A1ECB">
        <w:rPr>
          <w:rFonts w:ascii="Arial" w:eastAsia="SimSun" w:hAnsi="Arial" w:cs="Arial"/>
        </w:rPr>
        <w:t xml:space="preserve">26.346 and </w:t>
      </w:r>
      <w:r w:rsidR="00C925C5">
        <w:rPr>
          <w:rFonts w:ascii="Arial" w:eastAsia="SimSun" w:hAnsi="Arial" w:cs="Arial"/>
        </w:rPr>
        <w:t xml:space="preserve">Stage 3 </w:t>
      </w:r>
      <w:r w:rsidR="003A1ECB">
        <w:rPr>
          <w:rFonts w:ascii="Arial" w:eastAsia="SimSun" w:hAnsi="Arial" w:cs="Arial"/>
        </w:rPr>
        <w:t>TS</w:t>
      </w:r>
      <w:r w:rsidR="00261E90">
        <w:rPr>
          <w:rFonts w:ascii="Arial" w:eastAsia="SimSun" w:hAnsi="Arial" w:cs="Arial"/>
        </w:rPr>
        <w:t xml:space="preserve"> </w:t>
      </w:r>
      <w:r w:rsidR="003A1ECB">
        <w:rPr>
          <w:rFonts w:ascii="Arial" w:eastAsia="SimSun" w:hAnsi="Arial" w:cs="Arial"/>
        </w:rPr>
        <w:t xml:space="preserve">29.116) </w:t>
      </w:r>
      <w:r>
        <w:rPr>
          <w:rFonts w:ascii="Arial" w:eastAsia="SimSun" w:hAnsi="Arial" w:cs="Arial"/>
        </w:rPr>
        <w:t xml:space="preserve">allows any </w:t>
      </w:r>
      <w:r w:rsidR="006A00AC">
        <w:rPr>
          <w:rFonts w:ascii="Arial" w:eastAsia="SimSun" w:hAnsi="Arial" w:cs="Arial"/>
        </w:rPr>
        <w:t>Application/</w:t>
      </w:r>
      <w:r w:rsidRPr="006A00AC">
        <w:rPr>
          <w:rFonts w:ascii="Arial" w:eastAsia="SimSun" w:hAnsi="Arial" w:cs="Arial"/>
        </w:rPr>
        <w:t>Content</w:t>
      </w:r>
      <w:r w:rsidR="006A00AC" w:rsidRPr="005E1406">
        <w:rPr>
          <w:rFonts w:ascii="Arial" w:eastAsia="SimSun" w:hAnsi="Arial" w:cs="Arial"/>
        </w:rPr>
        <w:t xml:space="preserve"> service p</w:t>
      </w:r>
      <w:r w:rsidRPr="006A00AC">
        <w:rPr>
          <w:rFonts w:ascii="Arial" w:eastAsia="SimSun" w:hAnsi="Arial" w:cs="Arial"/>
        </w:rPr>
        <w:t>rovider</w:t>
      </w:r>
      <w:r>
        <w:rPr>
          <w:rFonts w:ascii="Arial" w:eastAsia="SimSun" w:hAnsi="Arial" w:cs="Arial"/>
        </w:rPr>
        <w:t xml:space="preserve"> to create MBMS services using either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File Download Delivery Method</w:t>
      </w:r>
      <w:r w:rsidR="00B634AE">
        <w:rPr>
          <w:rFonts w:ascii="Arial" w:eastAsia="SimSun" w:hAnsi="Arial" w:cs="Arial"/>
        </w:rPr>
        <w:t>”</w:t>
      </w:r>
      <w:r>
        <w:rPr>
          <w:rFonts w:ascii="Arial" w:eastAsia="SimSun" w:hAnsi="Arial" w:cs="Arial"/>
        </w:rPr>
        <w:t xml:space="preserve">,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Streaming Delivery Method</w:t>
      </w:r>
      <w:r w:rsidR="00B634AE">
        <w:rPr>
          <w:rFonts w:ascii="Arial" w:eastAsia="SimSun" w:hAnsi="Arial" w:cs="Arial"/>
        </w:rPr>
        <w:t>”</w:t>
      </w:r>
      <w:r>
        <w:rPr>
          <w:rFonts w:ascii="Arial" w:eastAsia="SimSun" w:hAnsi="Arial" w:cs="Arial"/>
        </w:rPr>
        <w:t xml:space="preserve"> or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Transparent Delivery Method</w:t>
      </w:r>
      <w:r w:rsidR="00B634AE">
        <w:rPr>
          <w:rFonts w:ascii="Arial" w:eastAsia="SimSun" w:hAnsi="Arial" w:cs="Arial"/>
        </w:rPr>
        <w:t>” (</w:t>
      </w:r>
      <w:r w:rsidR="00732525">
        <w:rPr>
          <w:rFonts w:ascii="Arial" w:eastAsia="SimSun" w:hAnsi="Arial" w:cs="Arial"/>
        </w:rPr>
        <w:t xml:space="preserve">similar to </w:t>
      </w:r>
      <w:r w:rsidR="00B634AE">
        <w:rPr>
          <w:rFonts w:ascii="Arial" w:eastAsia="SimSun" w:hAnsi="Arial" w:cs="Arial"/>
        </w:rPr>
        <w:t xml:space="preserve">the “Group Communication Delivery Method” being already used </w:t>
      </w:r>
      <w:r w:rsidR="000017EB">
        <w:rPr>
          <w:rFonts w:ascii="Arial" w:eastAsia="SimSun" w:hAnsi="Arial" w:cs="Arial"/>
        </w:rPr>
        <w:t>in association with</w:t>
      </w:r>
      <w:r w:rsidR="00B634AE">
        <w:rPr>
          <w:rFonts w:ascii="Arial" w:eastAsia="SimSun" w:hAnsi="Arial" w:cs="Arial"/>
        </w:rPr>
        <w:t xml:space="preserve"> MB2)</w:t>
      </w:r>
      <w:r>
        <w:rPr>
          <w:rFonts w:ascii="Arial" w:eastAsia="SimSun" w:hAnsi="Arial" w:cs="Arial"/>
        </w:rPr>
        <w:t xml:space="preserve">. On the UE side, </w:t>
      </w:r>
      <w:r w:rsidR="00D03E0F">
        <w:rPr>
          <w:rFonts w:ascii="Arial" w:eastAsia="SimSun" w:hAnsi="Arial" w:cs="Arial"/>
        </w:rPr>
        <w:t>TS</w:t>
      </w:r>
      <w:r w:rsidR="006979E8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26.347 </w:t>
      </w:r>
      <w:r w:rsidR="000017EB">
        <w:rPr>
          <w:rFonts w:ascii="Arial" w:eastAsia="SimSun" w:hAnsi="Arial" w:cs="Arial"/>
        </w:rPr>
        <w:t xml:space="preserve">defines </w:t>
      </w:r>
      <w:r>
        <w:rPr>
          <w:rFonts w:ascii="Arial" w:eastAsia="SimSun" w:hAnsi="Arial" w:cs="Arial"/>
        </w:rPr>
        <w:t>the MBMS client API</w:t>
      </w:r>
      <w:r w:rsidR="00D03E0F">
        <w:rPr>
          <w:rFonts w:ascii="Arial" w:eastAsia="SimSun" w:hAnsi="Arial" w:cs="Arial"/>
        </w:rPr>
        <w:t xml:space="preserve"> </w:t>
      </w:r>
      <w:r w:rsidR="00D911EE">
        <w:rPr>
          <w:rFonts w:ascii="Arial" w:eastAsia="SimSun" w:hAnsi="Arial" w:cs="Arial"/>
        </w:rPr>
        <w:t xml:space="preserve">enabling </w:t>
      </w:r>
      <w:r>
        <w:rPr>
          <w:rFonts w:ascii="Arial" w:eastAsia="SimSun" w:hAnsi="Arial" w:cs="Arial"/>
        </w:rPr>
        <w:t xml:space="preserve">an </w:t>
      </w:r>
      <w:r w:rsidR="000017EB">
        <w:rPr>
          <w:rFonts w:ascii="Arial" w:eastAsia="SimSun" w:hAnsi="Arial" w:cs="Arial"/>
        </w:rPr>
        <w:t>application</w:t>
      </w:r>
      <w:r w:rsidR="00D03E0F">
        <w:rPr>
          <w:rFonts w:ascii="Arial" w:eastAsia="SimSun" w:hAnsi="Arial" w:cs="Arial"/>
        </w:rPr>
        <w:t xml:space="preserve"> to retrieve MBMS content</w:t>
      </w:r>
      <w:r w:rsidR="00D911EE">
        <w:rPr>
          <w:rFonts w:ascii="Arial" w:eastAsia="SimSun" w:hAnsi="Arial" w:cs="Arial"/>
        </w:rPr>
        <w:t xml:space="preserve"> in a standardized manner</w:t>
      </w:r>
      <w:r w:rsidR="000017EB">
        <w:rPr>
          <w:rFonts w:ascii="Arial" w:eastAsia="SimSun" w:hAnsi="Arial" w:cs="Arial"/>
        </w:rPr>
        <w:t>,</w:t>
      </w:r>
      <w:r w:rsidR="00D03E0F">
        <w:rPr>
          <w:rFonts w:ascii="Arial" w:eastAsia="SimSun" w:hAnsi="Arial" w:cs="Arial"/>
        </w:rPr>
        <w:t xml:space="preserve"> as depicted in the figure below.</w:t>
      </w:r>
    </w:p>
    <w:p w:rsidR="00985664" w:rsidRDefault="0039684A" w:rsidP="003715A1">
      <w:pPr>
        <w:spacing w:after="180"/>
        <w:rPr>
          <w:rFonts w:ascii="Arial" w:eastAsia="SimSun" w:hAnsi="Arial" w:cs="Arial"/>
        </w:rPr>
      </w:pPr>
      <w:r>
        <w:rPr>
          <w:noProof/>
          <w:lang w:val="en-US"/>
        </w:rPr>
        <w:drawing>
          <wp:inline distT="0" distB="0" distL="0" distR="0">
            <wp:extent cx="6113145" cy="12712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84A" w:rsidRPr="00D03E0F" w:rsidRDefault="0039684A" w:rsidP="00D03E0F">
      <w:pPr>
        <w:spacing w:after="180"/>
        <w:jc w:val="center"/>
        <w:rPr>
          <w:rFonts w:ascii="Arial" w:hAnsi="Arial" w:cs="Arial"/>
          <w:b/>
        </w:rPr>
      </w:pPr>
      <w:r w:rsidRPr="0039684A">
        <w:rPr>
          <w:rFonts w:ascii="Arial" w:hAnsi="Arial" w:cs="Arial"/>
          <w:b/>
        </w:rPr>
        <w:t>End-to-end Architecture for Application Service Providers using eMBMS for Delivery</w:t>
      </w:r>
      <w:r>
        <w:rPr>
          <w:rFonts w:ascii="Arial" w:hAnsi="Arial" w:cs="Arial"/>
          <w:b/>
        </w:rPr>
        <w:t xml:space="preserve"> (TS</w:t>
      </w:r>
      <w:r w:rsidR="000017E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26.347)</w:t>
      </w:r>
    </w:p>
    <w:p w:rsidR="00985664" w:rsidRDefault="00985664" w:rsidP="003715A1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Of </w:t>
      </w:r>
      <w:r w:rsidR="000017EB">
        <w:rPr>
          <w:rFonts w:ascii="Arial" w:eastAsia="SimSun" w:hAnsi="Arial" w:cs="Arial"/>
        </w:rPr>
        <w:t>potential</w:t>
      </w:r>
      <w:r w:rsidR="000017EB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interest to SA6, the </w:t>
      </w:r>
      <w:r w:rsidR="00C925C5" w:rsidRPr="00E67125">
        <w:rPr>
          <w:rFonts w:ascii="Arial" w:eastAsia="SimSun" w:hAnsi="Arial" w:cs="Arial"/>
        </w:rPr>
        <w:t xml:space="preserve">BM-SC </w:t>
      </w:r>
      <w:r w:rsidR="00B634AE">
        <w:rPr>
          <w:rFonts w:ascii="Arial" w:eastAsia="SimSun" w:hAnsi="Arial" w:cs="Arial"/>
        </w:rPr>
        <w:t>“</w:t>
      </w:r>
      <w:r w:rsidRPr="00E67125">
        <w:rPr>
          <w:rFonts w:ascii="Arial" w:eastAsia="SimSun" w:hAnsi="Arial" w:cs="Arial"/>
        </w:rPr>
        <w:t xml:space="preserve">File </w:t>
      </w:r>
      <w:r w:rsidR="00B634AE">
        <w:rPr>
          <w:rFonts w:ascii="Arial" w:eastAsia="SimSun" w:hAnsi="Arial" w:cs="Arial"/>
        </w:rPr>
        <w:t>Download D</w:t>
      </w:r>
      <w:r w:rsidR="00B634AE" w:rsidRPr="00E67125">
        <w:rPr>
          <w:rFonts w:ascii="Arial" w:eastAsia="SimSun" w:hAnsi="Arial" w:cs="Arial"/>
        </w:rPr>
        <w:t xml:space="preserve">elivery </w:t>
      </w:r>
      <w:r w:rsidR="00B634AE">
        <w:rPr>
          <w:rFonts w:ascii="Arial" w:eastAsia="SimSun" w:hAnsi="Arial" w:cs="Arial"/>
        </w:rPr>
        <w:t>M</w:t>
      </w:r>
      <w:r w:rsidRPr="00E67125">
        <w:rPr>
          <w:rFonts w:ascii="Arial" w:eastAsia="SimSun" w:hAnsi="Arial" w:cs="Arial"/>
        </w:rPr>
        <w:t>ethod</w:t>
      </w:r>
      <w:r w:rsidR="00B634AE">
        <w:rPr>
          <w:rFonts w:ascii="Arial" w:eastAsia="SimSun" w:hAnsi="Arial" w:cs="Arial"/>
        </w:rPr>
        <w:t>”</w:t>
      </w:r>
      <w:r w:rsidRPr="00E67125">
        <w:rPr>
          <w:rFonts w:ascii="Arial" w:eastAsia="SimSun" w:hAnsi="Arial" w:cs="Arial"/>
        </w:rPr>
        <w:t xml:space="preserve"> allows </w:t>
      </w:r>
      <w:r w:rsidR="000017EB">
        <w:rPr>
          <w:rFonts w:ascii="Arial" w:eastAsia="SimSun" w:hAnsi="Arial" w:cs="Arial"/>
        </w:rPr>
        <w:t>for either</w:t>
      </w:r>
      <w:r w:rsidR="000017EB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>push</w:t>
      </w:r>
      <w:r w:rsidR="000017EB">
        <w:rPr>
          <w:rFonts w:ascii="Arial" w:eastAsia="SimSun" w:hAnsi="Arial" w:cs="Arial"/>
        </w:rPr>
        <w:t>-</w:t>
      </w:r>
      <w:r w:rsidR="002A041A">
        <w:rPr>
          <w:rFonts w:ascii="Arial" w:eastAsia="SimSun" w:hAnsi="Arial" w:cs="Arial"/>
        </w:rPr>
        <w:t>based</w:t>
      </w:r>
      <w:r w:rsidRPr="00E67125">
        <w:rPr>
          <w:rFonts w:ascii="Arial" w:eastAsia="SimSun" w:hAnsi="Arial" w:cs="Arial"/>
        </w:rPr>
        <w:t xml:space="preserve"> or</w:t>
      </w:r>
      <w:r w:rsidR="000017EB">
        <w:rPr>
          <w:rFonts w:ascii="Arial" w:eastAsia="SimSun" w:hAnsi="Arial" w:cs="Arial"/>
        </w:rPr>
        <w:t xml:space="preserve"> pull-based</w:t>
      </w:r>
      <w:r w:rsidRPr="00E67125">
        <w:rPr>
          <w:rFonts w:ascii="Arial" w:eastAsia="SimSun" w:hAnsi="Arial" w:cs="Arial"/>
        </w:rPr>
        <w:t xml:space="preserve"> ingest</w:t>
      </w:r>
      <w:r w:rsidR="000017EB">
        <w:rPr>
          <w:rFonts w:ascii="Arial" w:eastAsia="SimSun" w:hAnsi="Arial" w:cs="Arial"/>
        </w:rPr>
        <w:t>ion of content</w:t>
      </w:r>
      <w:r w:rsidRPr="00E67125">
        <w:rPr>
          <w:rFonts w:ascii="Arial" w:eastAsia="SimSun" w:hAnsi="Arial" w:cs="Arial"/>
        </w:rPr>
        <w:t xml:space="preserve"> </w:t>
      </w:r>
      <w:r w:rsidR="00B634AE">
        <w:rPr>
          <w:rFonts w:ascii="Arial" w:eastAsia="SimSun" w:hAnsi="Arial" w:cs="Arial"/>
        </w:rPr>
        <w:t>files</w:t>
      </w:r>
      <w:r w:rsidRPr="00E67125">
        <w:rPr>
          <w:rFonts w:ascii="Arial" w:eastAsia="SimSun" w:hAnsi="Arial" w:cs="Arial"/>
        </w:rPr>
        <w:t>, add</w:t>
      </w:r>
      <w:r w:rsidR="00D7722F">
        <w:rPr>
          <w:rFonts w:ascii="Arial" w:eastAsia="SimSun" w:hAnsi="Arial" w:cs="Arial"/>
        </w:rPr>
        <w:t>ition of AL-</w:t>
      </w:r>
      <w:r w:rsidRPr="00E67125">
        <w:rPr>
          <w:rFonts w:ascii="Arial" w:eastAsia="SimSun" w:hAnsi="Arial" w:cs="Arial"/>
        </w:rPr>
        <w:t>FEC to pro</w:t>
      </w:r>
      <w:r w:rsidR="00C925C5" w:rsidRPr="00E67125">
        <w:rPr>
          <w:rFonts w:ascii="Arial" w:eastAsia="SimSun" w:hAnsi="Arial" w:cs="Arial"/>
        </w:rPr>
        <w:t>tect the data</w:t>
      </w:r>
      <w:r w:rsidR="000017EB">
        <w:rPr>
          <w:rFonts w:ascii="Arial" w:eastAsia="SimSun" w:hAnsi="Arial" w:cs="Arial"/>
        </w:rPr>
        <w:t>,</w:t>
      </w:r>
      <w:r w:rsidR="00C925C5" w:rsidRPr="00E67125">
        <w:rPr>
          <w:rFonts w:ascii="Arial" w:eastAsia="SimSun" w:hAnsi="Arial" w:cs="Arial"/>
        </w:rPr>
        <w:t xml:space="preserve"> and </w:t>
      </w:r>
      <w:r w:rsidR="00D318AC">
        <w:rPr>
          <w:rFonts w:ascii="Arial" w:eastAsia="SimSun" w:hAnsi="Arial" w:cs="Arial"/>
        </w:rPr>
        <w:t>re</w:t>
      </w:r>
      <w:r w:rsidR="00C925C5" w:rsidRPr="00E67125">
        <w:rPr>
          <w:rFonts w:ascii="Arial" w:eastAsia="SimSun" w:hAnsi="Arial" w:cs="Arial"/>
        </w:rPr>
        <w:t>use</w:t>
      </w:r>
      <w:r w:rsidR="000017EB">
        <w:rPr>
          <w:rFonts w:ascii="Arial" w:eastAsia="SimSun" w:hAnsi="Arial" w:cs="Arial"/>
        </w:rPr>
        <w:t xml:space="preserve"> of</w:t>
      </w:r>
      <w:r w:rsidR="00C925C5" w:rsidRPr="00E67125">
        <w:rPr>
          <w:rFonts w:ascii="Arial" w:eastAsia="SimSun" w:hAnsi="Arial" w:cs="Arial"/>
        </w:rPr>
        <w:t xml:space="preserve"> the </w:t>
      </w:r>
      <w:r w:rsidR="000017EB">
        <w:rPr>
          <w:rFonts w:ascii="Arial" w:eastAsia="SimSun" w:hAnsi="Arial" w:cs="Arial"/>
        </w:rPr>
        <w:t xml:space="preserve">existing </w:t>
      </w:r>
      <w:r w:rsidR="00D318AC">
        <w:rPr>
          <w:rFonts w:ascii="Arial" w:eastAsia="SimSun" w:hAnsi="Arial" w:cs="Arial"/>
        </w:rPr>
        <w:t xml:space="preserve">HTTP-based </w:t>
      </w:r>
      <w:r w:rsidR="00C925C5" w:rsidRPr="00E67125">
        <w:rPr>
          <w:rFonts w:ascii="Arial" w:eastAsia="SimSun" w:hAnsi="Arial" w:cs="Arial"/>
        </w:rPr>
        <w:t>file r</w:t>
      </w:r>
      <w:r w:rsidRPr="00E67125">
        <w:rPr>
          <w:rFonts w:ascii="Arial" w:eastAsia="SimSun" w:hAnsi="Arial" w:cs="Arial"/>
        </w:rPr>
        <w:t xml:space="preserve">epair mechanism to allow a UE to retrieve missing data </w:t>
      </w:r>
      <w:r w:rsidR="00D318AC">
        <w:rPr>
          <w:rFonts w:ascii="Arial" w:eastAsia="SimSun" w:hAnsi="Arial" w:cs="Arial"/>
        </w:rPr>
        <w:t xml:space="preserve">from </w:t>
      </w:r>
      <w:r w:rsidR="000017EB">
        <w:rPr>
          <w:rFonts w:ascii="Arial" w:eastAsia="SimSun" w:hAnsi="Arial" w:cs="Arial"/>
        </w:rPr>
        <w:t>a network file repair server</w:t>
      </w:r>
      <w:r w:rsidR="00B634AE" w:rsidRPr="00E67125">
        <w:rPr>
          <w:rFonts w:ascii="Arial" w:eastAsia="SimSun" w:hAnsi="Arial" w:cs="Arial"/>
        </w:rPr>
        <w:t xml:space="preserve"> </w:t>
      </w:r>
      <w:r w:rsidR="00B634AE">
        <w:rPr>
          <w:rFonts w:ascii="Arial" w:eastAsia="SimSun" w:hAnsi="Arial" w:cs="Arial"/>
        </w:rPr>
        <w:t xml:space="preserve">when </w:t>
      </w:r>
      <w:r w:rsidR="00D318AC">
        <w:rPr>
          <w:rFonts w:ascii="Arial" w:eastAsia="SimSun" w:hAnsi="Arial" w:cs="Arial"/>
        </w:rPr>
        <w:t>file recovery is not possible using</w:t>
      </w:r>
      <w:r w:rsidR="00B634AE">
        <w:rPr>
          <w:rFonts w:ascii="Arial" w:eastAsia="SimSun" w:hAnsi="Arial" w:cs="Arial"/>
        </w:rPr>
        <w:t xml:space="preserve"> </w:t>
      </w:r>
      <w:r w:rsidR="00D318AC">
        <w:rPr>
          <w:rFonts w:ascii="Arial" w:eastAsia="SimSun" w:hAnsi="Arial" w:cs="Arial"/>
        </w:rPr>
        <w:t>FEC, or when FEC is not employed</w:t>
      </w:r>
      <w:r w:rsidRPr="00E67125">
        <w:rPr>
          <w:rFonts w:ascii="Arial" w:eastAsia="SimSun" w:hAnsi="Arial" w:cs="Arial"/>
        </w:rPr>
        <w:t>.</w:t>
      </w:r>
      <w:r w:rsidR="00D57342">
        <w:rPr>
          <w:rFonts w:ascii="Arial" w:eastAsia="SimSun" w:hAnsi="Arial" w:cs="Arial"/>
        </w:rPr>
        <w:t xml:space="preserve"> </w:t>
      </w:r>
      <w:r w:rsidR="00D911EE">
        <w:rPr>
          <w:rFonts w:ascii="Arial" w:eastAsia="SimSun" w:hAnsi="Arial" w:cs="Arial"/>
        </w:rPr>
        <w:t xml:space="preserve">The SA4-defined FEC and file repair mechanisms are already used in commercial deployments and can avoid duplication of such functionality at the application layer. </w:t>
      </w:r>
      <w:r w:rsidR="00D57342">
        <w:rPr>
          <w:rFonts w:ascii="Arial" w:eastAsia="SimSun" w:hAnsi="Arial" w:cs="Arial"/>
        </w:rPr>
        <w:t>A file can also be a binary file or a message file</w:t>
      </w:r>
      <w:r w:rsidR="00732525">
        <w:rPr>
          <w:rFonts w:ascii="Arial" w:eastAsia="SimSun" w:hAnsi="Arial" w:cs="Arial"/>
        </w:rPr>
        <w:t xml:space="preserve">. </w:t>
      </w:r>
      <w:r w:rsidR="008244FC">
        <w:rPr>
          <w:rFonts w:ascii="Arial" w:eastAsia="SimSun" w:hAnsi="Arial" w:cs="Arial"/>
        </w:rPr>
        <w:t>Such file repair</w:t>
      </w:r>
      <w:r w:rsidR="008244FC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>technology is robust and already in use in commercial deployment</w:t>
      </w:r>
      <w:r w:rsidR="00E67125" w:rsidRPr="00E67125">
        <w:rPr>
          <w:rFonts w:ascii="Arial" w:eastAsia="SimSun" w:hAnsi="Arial" w:cs="Arial"/>
        </w:rPr>
        <w:t>s</w:t>
      </w:r>
      <w:r w:rsidRPr="00E67125">
        <w:rPr>
          <w:rFonts w:ascii="Arial" w:eastAsia="SimSun" w:hAnsi="Arial" w:cs="Arial"/>
        </w:rPr>
        <w:t>.</w:t>
      </w:r>
      <w:r w:rsidR="00B634AE">
        <w:rPr>
          <w:rFonts w:ascii="Arial" w:eastAsia="SimSun" w:hAnsi="Arial" w:cs="Arial"/>
        </w:rPr>
        <w:t xml:space="preserve"> </w:t>
      </w:r>
    </w:p>
    <w:p w:rsidR="00B634AE" w:rsidRPr="00E67125" w:rsidRDefault="008244FC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In addition</w:t>
      </w:r>
      <w:r w:rsidR="00B634AE">
        <w:rPr>
          <w:rFonts w:ascii="Arial" w:eastAsia="SimSun" w:hAnsi="Arial" w:cs="Arial"/>
        </w:rPr>
        <w:t>, the new Rel</w:t>
      </w:r>
      <w:r w:rsidR="00F73E29">
        <w:rPr>
          <w:rFonts w:ascii="Arial" w:eastAsia="SimSun" w:hAnsi="Arial" w:cs="Arial"/>
        </w:rPr>
        <w:t>-</w:t>
      </w:r>
      <w:r w:rsidR="00B634AE">
        <w:rPr>
          <w:rFonts w:ascii="Arial" w:eastAsia="SimSun" w:hAnsi="Arial" w:cs="Arial"/>
        </w:rPr>
        <w:t xml:space="preserve">14 “Transparent Delivery Method” </w:t>
      </w:r>
      <w:r>
        <w:rPr>
          <w:rFonts w:ascii="Arial" w:eastAsia="SimSun" w:hAnsi="Arial" w:cs="Arial"/>
        </w:rPr>
        <w:t>enables</w:t>
      </w:r>
      <w:r w:rsidR="00BB57DB">
        <w:rPr>
          <w:rFonts w:ascii="Arial" w:eastAsia="SimSun" w:hAnsi="Arial" w:cs="Arial"/>
        </w:rPr>
        <w:t xml:space="preserve"> the </w:t>
      </w:r>
      <w:r w:rsidR="00B634AE">
        <w:rPr>
          <w:rFonts w:ascii="Arial" w:eastAsia="SimSun" w:hAnsi="Arial" w:cs="Arial"/>
        </w:rPr>
        <w:t>delivery of any</w:t>
      </w:r>
      <w:r>
        <w:rPr>
          <w:rFonts w:ascii="Arial" w:eastAsia="SimSun" w:hAnsi="Arial" w:cs="Arial"/>
        </w:rPr>
        <w:t xml:space="preserve"> form of</w:t>
      </w:r>
      <w:r w:rsidR="00B634AE">
        <w:rPr>
          <w:rFonts w:ascii="Arial" w:eastAsia="SimSun" w:hAnsi="Arial" w:cs="Arial"/>
        </w:rPr>
        <w:t xml:space="preserve"> opaque content</w:t>
      </w:r>
      <w:r>
        <w:rPr>
          <w:rFonts w:ascii="Arial" w:eastAsia="SimSun" w:hAnsi="Arial" w:cs="Arial"/>
        </w:rPr>
        <w:t>,</w:t>
      </w:r>
      <w:r w:rsidR="00B634AE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similarly to</w:t>
      </w:r>
      <w:r w:rsidR="00B634AE">
        <w:rPr>
          <w:rFonts w:ascii="Arial" w:eastAsia="SimSun" w:hAnsi="Arial" w:cs="Arial"/>
        </w:rPr>
        <w:t xml:space="preserve"> MB2-U</w:t>
      </w:r>
      <w:r w:rsidR="00F26D47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 xml:space="preserve">but is designed for extensibility, </w:t>
      </w:r>
      <w:r w:rsidR="00F26D47">
        <w:rPr>
          <w:rFonts w:ascii="Arial" w:eastAsia="SimSun" w:hAnsi="Arial" w:cs="Arial"/>
        </w:rPr>
        <w:t>for instance</w:t>
      </w:r>
      <w:r>
        <w:rPr>
          <w:rFonts w:ascii="Arial" w:eastAsia="SimSun" w:hAnsi="Arial" w:cs="Arial"/>
        </w:rPr>
        <w:t>,</w:t>
      </w:r>
      <w:r w:rsidR="00F26D47">
        <w:rPr>
          <w:rFonts w:ascii="Arial" w:eastAsia="SimSun" w:hAnsi="Arial" w:cs="Arial"/>
        </w:rPr>
        <w:t xml:space="preserve"> </w:t>
      </w:r>
      <w:r w:rsidR="00F73E29">
        <w:rPr>
          <w:rFonts w:ascii="Arial" w:eastAsia="SimSun" w:hAnsi="Arial" w:cs="Arial"/>
        </w:rPr>
        <w:t>application of</w:t>
      </w:r>
      <w:r w:rsidR="00F26D47">
        <w:rPr>
          <w:rFonts w:ascii="Arial" w:eastAsia="SimSun" w:hAnsi="Arial" w:cs="Arial"/>
        </w:rPr>
        <w:t xml:space="preserve"> FEC</w:t>
      </w:r>
      <w:r w:rsidR="00B634AE">
        <w:rPr>
          <w:rFonts w:ascii="Arial" w:eastAsia="SimSun" w:hAnsi="Arial" w:cs="Arial"/>
        </w:rPr>
        <w:t xml:space="preserve">. </w:t>
      </w:r>
    </w:p>
    <w:p w:rsidR="00732525" w:rsidRDefault="00B634AE" w:rsidP="00B634AE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SA4 believes that </w:t>
      </w:r>
      <w:r w:rsidRPr="00B634AE">
        <w:rPr>
          <w:rFonts w:ascii="Arial" w:eastAsia="SimSun" w:hAnsi="Arial" w:cs="Arial"/>
        </w:rPr>
        <w:t>xMB</w:t>
      </w:r>
      <w:r w:rsidR="00972F47">
        <w:rPr>
          <w:rFonts w:ascii="Arial" w:eastAsia="SimSun" w:hAnsi="Arial" w:cs="Arial"/>
        </w:rPr>
        <w:t>, as a 3GPP reference point exposed by the MBMS system to any application or content provider,</w:t>
      </w:r>
      <w:r w:rsidRPr="00B634AE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could be used </w:t>
      </w:r>
      <w:r w:rsidR="00C62E21">
        <w:rPr>
          <w:rFonts w:ascii="Arial" w:eastAsia="SimSun" w:hAnsi="Arial" w:cs="Arial"/>
        </w:rPr>
        <w:t>to support</w:t>
      </w:r>
      <w:r w:rsidRPr="00B634AE">
        <w:rPr>
          <w:rFonts w:ascii="Arial" w:eastAsia="SimSun" w:hAnsi="Arial" w:cs="Arial"/>
        </w:rPr>
        <w:t xml:space="preserve"> Group Communication</w:t>
      </w:r>
      <w:r w:rsidR="00C62E21">
        <w:rPr>
          <w:rFonts w:ascii="Arial" w:eastAsia="SimSun" w:hAnsi="Arial" w:cs="Arial"/>
        </w:rPr>
        <w:t>s service delivery over eMBMS</w:t>
      </w:r>
      <w:r w:rsidR="00732525">
        <w:rPr>
          <w:rFonts w:ascii="Arial" w:eastAsia="SimSun" w:hAnsi="Arial" w:cs="Arial"/>
        </w:rPr>
        <w:t xml:space="preserve">. For transparent data delivery, </w:t>
      </w:r>
      <w:r w:rsidRPr="00B634AE">
        <w:rPr>
          <w:rFonts w:ascii="Arial" w:eastAsia="SimSun" w:hAnsi="Arial" w:cs="Arial"/>
        </w:rPr>
        <w:t>xMB</w:t>
      </w:r>
      <w:r w:rsidR="00972F47">
        <w:rPr>
          <w:rFonts w:ascii="Arial" w:eastAsia="SimSun" w:hAnsi="Arial" w:cs="Arial"/>
        </w:rPr>
        <w:t>-U</w:t>
      </w:r>
      <w:r w:rsidRPr="00B634AE">
        <w:rPr>
          <w:rFonts w:ascii="Arial" w:eastAsia="SimSun" w:hAnsi="Arial" w:cs="Arial"/>
        </w:rPr>
        <w:t xml:space="preserve"> allows </w:t>
      </w:r>
      <w:r w:rsidR="00261E90">
        <w:rPr>
          <w:rFonts w:ascii="Arial" w:eastAsia="SimSun" w:hAnsi="Arial" w:cs="Arial"/>
        </w:rPr>
        <w:t xml:space="preserve">content </w:t>
      </w:r>
      <w:r w:rsidRPr="00B634AE">
        <w:rPr>
          <w:rFonts w:ascii="Arial" w:eastAsia="SimSun" w:hAnsi="Arial" w:cs="Arial"/>
        </w:rPr>
        <w:t>ingest</w:t>
      </w:r>
      <w:r w:rsidR="00972F47">
        <w:rPr>
          <w:rFonts w:ascii="Arial" w:eastAsia="SimSun" w:hAnsi="Arial" w:cs="Arial"/>
        </w:rPr>
        <w:t>ion</w:t>
      </w:r>
      <w:r w:rsidRPr="00B634AE">
        <w:rPr>
          <w:rFonts w:ascii="Arial" w:eastAsia="SimSun" w:hAnsi="Arial" w:cs="Arial"/>
        </w:rPr>
        <w:t xml:space="preserve"> </w:t>
      </w:r>
      <w:r w:rsidR="00972F47">
        <w:rPr>
          <w:rFonts w:ascii="Arial" w:eastAsia="SimSun" w:hAnsi="Arial" w:cs="Arial"/>
        </w:rPr>
        <w:t xml:space="preserve">in an </w:t>
      </w:r>
      <w:r w:rsidRPr="00B634AE">
        <w:rPr>
          <w:rFonts w:ascii="Arial" w:eastAsia="SimSun" w:hAnsi="Arial" w:cs="Arial"/>
        </w:rPr>
        <w:t xml:space="preserve">identical </w:t>
      </w:r>
      <w:r w:rsidR="00972F47">
        <w:rPr>
          <w:rFonts w:ascii="Arial" w:eastAsia="SimSun" w:hAnsi="Arial" w:cs="Arial"/>
        </w:rPr>
        <w:t xml:space="preserve">way </w:t>
      </w:r>
      <w:r w:rsidRPr="00B634AE">
        <w:rPr>
          <w:rFonts w:ascii="Arial" w:eastAsia="SimSun" w:hAnsi="Arial" w:cs="Arial"/>
        </w:rPr>
        <w:t>to MB2-U</w:t>
      </w:r>
      <w:r w:rsidR="00732525">
        <w:rPr>
          <w:rFonts w:ascii="Arial" w:eastAsia="SimSun" w:hAnsi="Arial" w:cs="Arial"/>
        </w:rPr>
        <w:t xml:space="preserve">. </w:t>
      </w:r>
      <w:r w:rsidR="00261E90">
        <w:rPr>
          <w:rFonts w:ascii="Arial" w:eastAsia="SimSun" w:hAnsi="Arial" w:cs="Arial"/>
        </w:rPr>
        <w:t>The</w:t>
      </w:r>
      <w:r w:rsidR="00732525">
        <w:rPr>
          <w:rFonts w:ascii="Arial" w:eastAsia="SimSun" w:hAnsi="Arial" w:cs="Arial"/>
        </w:rPr>
        <w:t xml:space="preserve"> same interface </w:t>
      </w:r>
      <w:r w:rsidR="00261E90">
        <w:rPr>
          <w:rFonts w:ascii="Arial" w:eastAsia="SimSun" w:hAnsi="Arial" w:cs="Arial"/>
        </w:rPr>
        <w:t xml:space="preserve">supports easy </w:t>
      </w:r>
      <w:r w:rsidR="00261E90">
        <w:rPr>
          <w:rFonts w:ascii="Arial" w:eastAsia="SimSun" w:hAnsi="Arial" w:cs="Arial"/>
        </w:rPr>
        <w:lastRenderedPageBreak/>
        <w:t>integration</w:t>
      </w:r>
      <w:r>
        <w:rPr>
          <w:rFonts w:ascii="Arial" w:eastAsia="SimSun" w:hAnsi="Arial" w:cs="Arial"/>
        </w:rPr>
        <w:t xml:space="preserve"> with the other </w:t>
      </w:r>
      <w:r w:rsidR="00261E90">
        <w:rPr>
          <w:rFonts w:ascii="Arial" w:eastAsia="SimSun" w:hAnsi="Arial" w:cs="Arial"/>
        </w:rPr>
        <w:t xml:space="preserve">MBMS </w:t>
      </w:r>
      <w:r>
        <w:rPr>
          <w:rFonts w:ascii="Arial" w:eastAsia="SimSun" w:hAnsi="Arial" w:cs="Arial"/>
        </w:rPr>
        <w:t>delivery methods</w:t>
      </w:r>
      <w:r w:rsidRPr="00B634AE">
        <w:rPr>
          <w:rFonts w:ascii="Arial" w:eastAsia="SimSun" w:hAnsi="Arial" w:cs="Arial"/>
        </w:rPr>
        <w:t>.</w:t>
      </w:r>
      <w:r w:rsidR="00732525">
        <w:rPr>
          <w:rFonts w:ascii="Arial" w:eastAsia="SimSun" w:hAnsi="Arial" w:cs="Arial"/>
        </w:rPr>
        <w:t xml:space="preserve"> Note that the </w:t>
      </w:r>
      <w:r w:rsidR="00972F47">
        <w:rPr>
          <w:rFonts w:ascii="Arial" w:eastAsia="SimSun" w:hAnsi="Arial" w:cs="Arial"/>
        </w:rPr>
        <w:t>received content using</w:t>
      </w:r>
      <w:r w:rsidR="00732525">
        <w:rPr>
          <w:rFonts w:ascii="Arial" w:eastAsia="SimSun" w:hAnsi="Arial" w:cs="Arial"/>
        </w:rPr>
        <w:t xml:space="preserve"> the </w:t>
      </w:r>
      <w:r w:rsidR="00261E90">
        <w:rPr>
          <w:rFonts w:ascii="Arial" w:eastAsia="SimSun" w:hAnsi="Arial" w:cs="Arial"/>
        </w:rPr>
        <w:t xml:space="preserve">MBMS </w:t>
      </w:r>
      <w:r w:rsidR="00732525">
        <w:rPr>
          <w:rFonts w:ascii="Arial" w:eastAsia="SimSun" w:hAnsi="Arial" w:cs="Arial"/>
        </w:rPr>
        <w:t xml:space="preserve">delivery methods are exposed on the UE side through a </w:t>
      </w:r>
      <w:r w:rsidR="007D04D2">
        <w:rPr>
          <w:rFonts w:ascii="Arial" w:eastAsia="SimSun" w:hAnsi="Arial" w:cs="Arial"/>
        </w:rPr>
        <w:t>fully defined</w:t>
      </w:r>
      <w:r w:rsidR="00732525">
        <w:rPr>
          <w:rFonts w:ascii="Arial" w:eastAsia="SimSun" w:hAnsi="Arial" w:cs="Arial"/>
        </w:rPr>
        <w:t xml:space="preserve"> API to an </w:t>
      </w:r>
      <w:r w:rsidR="00972F47">
        <w:rPr>
          <w:rFonts w:ascii="Arial" w:eastAsia="SimSun" w:hAnsi="Arial" w:cs="Arial"/>
        </w:rPr>
        <w:t>a</w:t>
      </w:r>
      <w:r w:rsidR="00732525">
        <w:rPr>
          <w:rFonts w:ascii="Arial" w:eastAsia="SimSun" w:hAnsi="Arial" w:cs="Arial"/>
        </w:rPr>
        <w:t xml:space="preserve">pplication, </w:t>
      </w:r>
      <w:r w:rsidR="00261E90">
        <w:rPr>
          <w:rFonts w:ascii="Arial" w:eastAsia="SimSun" w:hAnsi="Arial" w:cs="Arial"/>
        </w:rPr>
        <w:t>such</w:t>
      </w:r>
      <w:r w:rsidR="00732525">
        <w:rPr>
          <w:rFonts w:ascii="Arial" w:eastAsia="SimSun" w:hAnsi="Arial" w:cs="Arial"/>
        </w:rPr>
        <w:t xml:space="preserve"> that </w:t>
      </w:r>
      <w:r w:rsidR="00261E90">
        <w:rPr>
          <w:rFonts w:ascii="Arial" w:eastAsia="SimSun" w:hAnsi="Arial" w:cs="Arial"/>
        </w:rPr>
        <w:t xml:space="preserve">the </w:t>
      </w:r>
      <w:r w:rsidR="00732525">
        <w:rPr>
          <w:rFonts w:ascii="Arial" w:eastAsia="SimSun" w:hAnsi="Arial" w:cs="Arial"/>
        </w:rPr>
        <w:t>complexity of MBMS reception is hidden from the application.</w:t>
      </w:r>
    </w:p>
    <w:p w:rsidR="00B634AE" w:rsidRPr="00E67125" w:rsidRDefault="00732525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One </w:t>
      </w:r>
      <w:r w:rsidR="00F26D47">
        <w:rPr>
          <w:rFonts w:ascii="Arial" w:eastAsia="SimSun" w:hAnsi="Arial" w:cs="Arial"/>
        </w:rPr>
        <w:t xml:space="preserve">key </w:t>
      </w:r>
      <w:r w:rsidR="00B634AE" w:rsidRPr="00B634AE">
        <w:rPr>
          <w:rFonts w:ascii="Arial" w:eastAsia="SimSun" w:hAnsi="Arial" w:cs="Arial"/>
        </w:rPr>
        <w:t xml:space="preserve">difference </w:t>
      </w:r>
      <w:r>
        <w:rPr>
          <w:rFonts w:ascii="Arial" w:eastAsia="SimSun" w:hAnsi="Arial" w:cs="Arial"/>
        </w:rPr>
        <w:t xml:space="preserve">between xMB and MB2 </w:t>
      </w:r>
      <w:r w:rsidR="00B634AE" w:rsidRPr="00B634AE">
        <w:rPr>
          <w:rFonts w:ascii="Arial" w:eastAsia="SimSun" w:hAnsi="Arial" w:cs="Arial"/>
        </w:rPr>
        <w:t>is that xMB-C is HTTP</w:t>
      </w:r>
      <w:r w:rsidR="00261E90">
        <w:rPr>
          <w:rFonts w:ascii="Arial" w:eastAsia="SimSun" w:hAnsi="Arial" w:cs="Arial"/>
        </w:rPr>
        <w:t xml:space="preserve">S and </w:t>
      </w:r>
      <w:r w:rsidR="00B634AE">
        <w:rPr>
          <w:rFonts w:ascii="Arial" w:eastAsia="SimSun" w:hAnsi="Arial" w:cs="Arial"/>
        </w:rPr>
        <w:t>REST</w:t>
      </w:r>
      <w:r w:rsidR="00F26D47">
        <w:rPr>
          <w:rFonts w:ascii="Arial" w:eastAsia="SimSun" w:hAnsi="Arial" w:cs="Arial"/>
        </w:rPr>
        <w:t>-</w:t>
      </w:r>
      <w:r w:rsidR="00B634AE" w:rsidRPr="00B634AE">
        <w:rPr>
          <w:rFonts w:ascii="Arial" w:eastAsia="SimSun" w:hAnsi="Arial" w:cs="Arial"/>
        </w:rPr>
        <w:t xml:space="preserve">based, while MB2-C </w:t>
      </w:r>
      <w:r w:rsidR="00B634AE">
        <w:rPr>
          <w:rFonts w:ascii="Arial" w:eastAsia="SimSun" w:hAnsi="Arial" w:cs="Arial"/>
        </w:rPr>
        <w:t>is Diameter</w:t>
      </w:r>
      <w:r w:rsidR="00F26D47">
        <w:rPr>
          <w:rFonts w:ascii="Arial" w:eastAsia="SimSun" w:hAnsi="Arial" w:cs="Arial"/>
        </w:rPr>
        <w:t>-</w:t>
      </w:r>
      <w:r w:rsidR="00B634AE" w:rsidRPr="00B634AE">
        <w:rPr>
          <w:rFonts w:ascii="Arial" w:eastAsia="SimSun" w:hAnsi="Arial" w:cs="Arial"/>
        </w:rPr>
        <w:t>based</w:t>
      </w:r>
      <w:r w:rsidR="00B634AE" w:rsidRPr="00E67125">
        <w:rPr>
          <w:rFonts w:ascii="Arial" w:eastAsia="SimSun" w:hAnsi="Arial" w:cs="Arial"/>
        </w:rPr>
        <w:t xml:space="preserve">. Note also that the RTP-based </w:t>
      </w:r>
      <w:r w:rsidR="00F26D47">
        <w:rPr>
          <w:rFonts w:ascii="Arial" w:eastAsia="SimSun" w:hAnsi="Arial" w:cs="Arial"/>
        </w:rPr>
        <w:t>“</w:t>
      </w:r>
      <w:r w:rsidR="00B634AE" w:rsidRPr="00E67125">
        <w:rPr>
          <w:rFonts w:ascii="Arial" w:eastAsia="SimSun" w:hAnsi="Arial" w:cs="Arial"/>
        </w:rPr>
        <w:t xml:space="preserve">Streaming </w:t>
      </w:r>
      <w:r w:rsidR="00F26D47">
        <w:rPr>
          <w:rFonts w:ascii="Arial" w:eastAsia="SimSun" w:hAnsi="Arial" w:cs="Arial"/>
        </w:rPr>
        <w:t>D</w:t>
      </w:r>
      <w:r w:rsidR="00B634AE" w:rsidRPr="00E67125">
        <w:rPr>
          <w:rFonts w:ascii="Arial" w:eastAsia="SimSun" w:hAnsi="Arial" w:cs="Arial"/>
        </w:rPr>
        <w:t xml:space="preserve">elivery </w:t>
      </w:r>
      <w:r w:rsidR="00F26D47">
        <w:rPr>
          <w:rFonts w:ascii="Arial" w:eastAsia="SimSun" w:hAnsi="Arial" w:cs="Arial"/>
        </w:rPr>
        <w:t>M</w:t>
      </w:r>
      <w:r w:rsidR="00B634AE" w:rsidRPr="00E67125">
        <w:rPr>
          <w:rFonts w:ascii="Arial" w:eastAsia="SimSun" w:hAnsi="Arial" w:cs="Arial"/>
        </w:rPr>
        <w:t>ethod</w:t>
      </w:r>
      <w:r w:rsidR="00F26D47">
        <w:rPr>
          <w:rFonts w:ascii="Arial" w:eastAsia="SimSun" w:hAnsi="Arial" w:cs="Arial"/>
        </w:rPr>
        <w:t>”</w:t>
      </w:r>
      <w:r w:rsidR="00B634AE" w:rsidRPr="00E67125">
        <w:rPr>
          <w:rFonts w:ascii="Arial" w:eastAsia="SimSun" w:hAnsi="Arial" w:cs="Arial"/>
        </w:rPr>
        <w:t xml:space="preserve"> </w:t>
      </w:r>
      <w:r w:rsidR="00261E90">
        <w:rPr>
          <w:rFonts w:ascii="Arial" w:eastAsia="SimSun" w:hAnsi="Arial" w:cs="Arial"/>
        </w:rPr>
        <w:t>intrinsically supports</w:t>
      </w:r>
      <w:r w:rsidR="00B634AE" w:rsidRPr="00E67125">
        <w:rPr>
          <w:rFonts w:ascii="Arial" w:eastAsia="SimSun" w:hAnsi="Arial" w:cs="Arial"/>
        </w:rPr>
        <w:t xml:space="preserve"> </w:t>
      </w:r>
      <w:r w:rsidR="00261E90">
        <w:rPr>
          <w:rFonts w:ascii="Arial" w:eastAsia="SimSun" w:hAnsi="Arial" w:cs="Arial"/>
        </w:rPr>
        <w:t>AL-</w:t>
      </w:r>
      <w:r w:rsidR="00B634AE" w:rsidRPr="00E67125">
        <w:rPr>
          <w:rFonts w:ascii="Arial" w:eastAsia="SimSun" w:hAnsi="Arial" w:cs="Arial"/>
        </w:rPr>
        <w:t xml:space="preserve">FEC </w:t>
      </w:r>
      <w:r w:rsidR="00261E90">
        <w:rPr>
          <w:rFonts w:ascii="Arial" w:eastAsia="SimSun" w:hAnsi="Arial" w:cs="Arial"/>
        </w:rPr>
        <w:t>for reception reliability on the UE</w:t>
      </w:r>
      <w:r w:rsidR="00B634AE" w:rsidRPr="00E67125">
        <w:rPr>
          <w:rFonts w:ascii="Arial" w:eastAsia="SimSun" w:hAnsi="Arial" w:cs="Arial"/>
        </w:rPr>
        <w:t>.</w:t>
      </w:r>
    </w:p>
    <w:p w:rsidR="00985664" w:rsidRPr="00E67125" w:rsidRDefault="00985664" w:rsidP="003715A1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xMB </w:t>
      </w:r>
      <w:r w:rsidR="00261E90">
        <w:rPr>
          <w:rFonts w:ascii="Arial" w:eastAsia="SimSun" w:hAnsi="Arial" w:cs="Arial"/>
        </w:rPr>
        <w:t>is jointly</w:t>
      </w:r>
      <w:r w:rsidRPr="00E67125">
        <w:rPr>
          <w:rFonts w:ascii="Arial" w:eastAsia="SimSun" w:hAnsi="Arial" w:cs="Arial"/>
        </w:rPr>
        <w:t xml:space="preserve"> defined </w:t>
      </w:r>
      <w:r w:rsidR="00261E90">
        <w:rPr>
          <w:rFonts w:ascii="Arial" w:eastAsia="SimSun" w:hAnsi="Arial" w:cs="Arial"/>
        </w:rPr>
        <w:t>by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SA4 </w:t>
      </w:r>
      <w:r w:rsidR="00261E90">
        <w:rPr>
          <w:rFonts w:ascii="Arial" w:eastAsia="SimSun" w:hAnsi="Arial" w:cs="Arial"/>
        </w:rPr>
        <w:t xml:space="preserve">(Stage 2) </w:t>
      </w:r>
      <w:r w:rsidRPr="00E67125">
        <w:rPr>
          <w:rFonts w:ascii="Arial" w:eastAsia="SimSun" w:hAnsi="Arial" w:cs="Arial"/>
        </w:rPr>
        <w:t>and CT3</w:t>
      </w:r>
      <w:r w:rsidR="00261E90">
        <w:rPr>
          <w:rFonts w:ascii="Arial" w:eastAsia="SimSun" w:hAnsi="Arial" w:cs="Arial"/>
        </w:rPr>
        <w:t xml:space="preserve"> (Stage 3)</w:t>
      </w:r>
      <w:r w:rsidRPr="00E67125">
        <w:rPr>
          <w:rFonts w:ascii="Arial" w:eastAsia="SimSun" w:hAnsi="Arial" w:cs="Arial"/>
        </w:rPr>
        <w:t xml:space="preserve">. SA3 has </w:t>
      </w:r>
      <w:r w:rsidR="00261E90">
        <w:rPr>
          <w:rFonts w:ascii="Arial" w:eastAsia="SimSun" w:hAnsi="Arial" w:cs="Arial"/>
        </w:rPr>
        <w:t>defined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the necessary </w:t>
      </w:r>
      <w:r w:rsidR="00261E90">
        <w:rPr>
          <w:rFonts w:ascii="Arial" w:eastAsia="SimSun" w:hAnsi="Arial" w:cs="Arial"/>
        </w:rPr>
        <w:t>security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mechanism such that both the xMB-C and xMB-U are protected through DTLS/TLS technology, hence ensuring that the connection between </w:t>
      </w:r>
      <w:r w:rsidR="00732525">
        <w:rPr>
          <w:rFonts w:ascii="Arial" w:eastAsia="SimSun" w:hAnsi="Arial" w:cs="Arial"/>
        </w:rPr>
        <w:t>a</w:t>
      </w:r>
      <w:r w:rsidR="006A00AC">
        <w:rPr>
          <w:rFonts w:ascii="Arial" w:eastAsia="SimSun" w:hAnsi="Arial" w:cs="Arial"/>
        </w:rPr>
        <w:t>n</w:t>
      </w:r>
      <w:r w:rsidR="00732525">
        <w:rPr>
          <w:rFonts w:ascii="Arial" w:eastAsia="SimSun" w:hAnsi="Arial" w:cs="Arial"/>
        </w:rPr>
        <w:t xml:space="preserve"> </w:t>
      </w:r>
      <w:r w:rsidR="006A00AC">
        <w:rPr>
          <w:rFonts w:ascii="Arial" w:eastAsia="SimSun" w:hAnsi="Arial" w:cs="Arial"/>
        </w:rPr>
        <w:t>application/</w:t>
      </w:r>
      <w:r w:rsidR="00732525">
        <w:rPr>
          <w:rFonts w:ascii="Arial" w:eastAsia="SimSun" w:hAnsi="Arial" w:cs="Arial"/>
        </w:rPr>
        <w:t xml:space="preserve">content provider </w:t>
      </w:r>
      <w:r w:rsidR="00261E90">
        <w:rPr>
          <w:rFonts w:ascii="Arial" w:eastAsia="SimSun" w:hAnsi="Arial" w:cs="Arial"/>
        </w:rPr>
        <w:t xml:space="preserve">server </w:t>
      </w:r>
      <w:r w:rsidR="00732525">
        <w:rPr>
          <w:rFonts w:ascii="Arial" w:eastAsia="SimSun" w:hAnsi="Arial" w:cs="Arial"/>
        </w:rPr>
        <w:t xml:space="preserve">such as a </w:t>
      </w:r>
      <w:r w:rsidRPr="00E67125">
        <w:rPr>
          <w:rFonts w:ascii="Arial" w:eastAsia="SimSun" w:hAnsi="Arial" w:cs="Arial"/>
        </w:rPr>
        <w:t>GCS-AS and</w:t>
      </w:r>
      <w:r w:rsidR="00261E90">
        <w:rPr>
          <w:rFonts w:ascii="Arial" w:eastAsia="SimSun" w:hAnsi="Arial" w:cs="Arial"/>
        </w:rPr>
        <w:t xml:space="preserve"> the</w:t>
      </w:r>
      <w:r w:rsidRPr="00E67125">
        <w:rPr>
          <w:rFonts w:ascii="Arial" w:eastAsia="SimSun" w:hAnsi="Arial" w:cs="Arial"/>
        </w:rPr>
        <w:t xml:space="preserve"> BM-SC is authenticated and authorized.</w:t>
      </w:r>
      <w:r w:rsidR="00F26D47">
        <w:rPr>
          <w:rFonts w:ascii="Arial" w:eastAsia="SimSun" w:hAnsi="Arial" w:cs="Arial"/>
        </w:rPr>
        <w:t xml:space="preserve"> In addition to domain-based authentication, xMB-C also allows user-based authorization for fine</w:t>
      </w:r>
      <w:r w:rsidR="00BB57DB">
        <w:rPr>
          <w:rFonts w:ascii="Arial" w:eastAsia="SimSun" w:hAnsi="Arial" w:cs="Arial"/>
        </w:rPr>
        <w:t>-</w:t>
      </w:r>
      <w:r w:rsidR="00F26D47">
        <w:rPr>
          <w:rFonts w:ascii="Arial" w:eastAsia="SimSun" w:hAnsi="Arial" w:cs="Arial"/>
        </w:rPr>
        <w:t xml:space="preserve">grained security. </w:t>
      </w:r>
    </w:p>
    <w:p w:rsidR="00D03E0F" w:rsidRPr="00E67125" w:rsidRDefault="00D03E0F" w:rsidP="003715A1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SA6 </w:t>
      </w:r>
      <w:r w:rsidR="003F40C8">
        <w:rPr>
          <w:rFonts w:ascii="Arial" w:eastAsia="SimSun" w:hAnsi="Arial" w:cs="Arial"/>
        </w:rPr>
        <w:t xml:space="preserve">might </w:t>
      </w:r>
      <w:r w:rsidR="00261E90">
        <w:rPr>
          <w:rFonts w:ascii="Arial" w:eastAsia="SimSun" w:hAnsi="Arial" w:cs="Arial"/>
        </w:rPr>
        <w:t>consider the use of</w:t>
      </w:r>
      <w:r w:rsidRPr="00E67125">
        <w:rPr>
          <w:rFonts w:ascii="Arial" w:eastAsia="SimSun" w:hAnsi="Arial" w:cs="Arial"/>
        </w:rPr>
        <w:t xml:space="preserve"> xMB</w:t>
      </w:r>
      <w:r w:rsidR="00F26D47">
        <w:rPr>
          <w:rFonts w:ascii="Arial" w:eastAsia="SimSun" w:hAnsi="Arial" w:cs="Arial"/>
        </w:rPr>
        <w:t xml:space="preserve"> </w:t>
      </w:r>
      <w:r w:rsidR="003F40C8">
        <w:rPr>
          <w:rFonts w:ascii="Arial" w:eastAsia="SimSun" w:hAnsi="Arial" w:cs="Arial"/>
        </w:rPr>
        <w:t xml:space="preserve">as the interface and enabler </w:t>
      </w:r>
      <w:r w:rsidR="00F26D47">
        <w:rPr>
          <w:rFonts w:ascii="Arial" w:eastAsia="SimSun" w:hAnsi="Arial" w:cs="Arial"/>
        </w:rPr>
        <w:t>for its services</w:t>
      </w:r>
      <w:r w:rsidR="003F40C8">
        <w:rPr>
          <w:rFonts w:ascii="Arial" w:eastAsia="SimSun" w:hAnsi="Arial" w:cs="Arial"/>
        </w:rPr>
        <w:t xml:space="preserve"> to be delivered over eMBMS</w:t>
      </w:r>
      <w:r w:rsidRPr="00E67125">
        <w:rPr>
          <w:rFonts w:ascii="Arial" w:eastAsia="SimSun" w:hAnsi="Arial" w:cs="Arial"/>
        </w:rPr>
        <w:t xml:space="preserve">, and not solely the MB2 interface that </w:t>
      </w:r>
      <w:r w:rsidR="00F26D47">
        <w:rPr>
          <w:rFonts w:ascii="Arial" w:eastAsia="SimSun" w:hAnsi="Arial" w:cs="Arial"/>
        </w:rPr>
        <w:t xml:space="preserve">only </w:t>
      </w:r>
      <w:r w:rsidRPr="00E67125">
        <w:rPr>
          <w:rFonts w:ascii="Arial" w:eastAsia="SimSun" w:hAnsi="Arial" w:cs="Arial"/>
        </w:rPr>
        <w:t xml:space="preserve">uses the </w:t>
      </w:r>
      <w:r w:rsidR="00F26D47">
        <w:rPr>
          <w:rFonts w:ascii="Arial" w:eastAsia="SimSun" w:hAnsi="Arial" w:cs="Arial"/>
        </w:rPr>
        <w:t>“</w:t>
      </w:r>
      <w:r w:rsidRPr="00E67125">
        <w:rPr>
          <w:rFonts w:ascii="Arial" w:eastAsia="SimSun" w:hAnsi="Arial" w:cs="Arial"/>
        </w:rPr>
        <w:t>Group Communication Delivery method</w:t>
      </w:r>
      <w:r w:rsidR="00F26D47">
        <w:rPr>
          <w:rFonts w:ascii="Arial" w:eastAsia="SimSun" w:hAnsi="Arial" w:cs="Arial"/>
        </w:rPr>
        <w:t>”</w:t>
      </w:r>
      <w:r w:rsidRPr="00E67125">
        <w:rPr>
          <w:rFonts w:ascii="Arial" w:eastAsia="SimSun" w:hAnsi="Arial" w:cs="Arial"/>
        </w:rPr>
        <w:t xml:space="preserve"> of the BM-SC.</w:t>
      </w:r>
    </w:p>
    <w:p w:rsidR="00985664" w:rsidRPr="00E67125" w:rsidRDefault="00F87C33" w:rsidP="00B12EF6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SA4 </w:t>
      </w:r>
      <w:r w:rsidR="00985664" w:rsidRPr="00E67125">
        <w:rPr>
          <w:rFonts w:ascii="Arial" w:eastAsia="SimSun" w:hAnsi="Arial" w:cs="Arial"/>
        </w:rPr>
        <w:t xml:space="preserve">kindly </w:t>
      </w:r>
      <w:r w:rsidR="009E392F" w:rsidRPr="00E67125">
        <w:rPr>
          <w:rFonts w:ascii="Arial" w:eastAsia="SimSun" w:hAnsi="Arial" w:cs="Arial"/>
        </w:rPr>
        <w:t xml:space="preserve">asks </w:t>
      </w:r>
      <w:r w:rsidR="003715A1" w:rsidRPr="00E67125">
        <w:rPr>
          <w:rFonts w:ascii="Arial" w:eastAsia="SimSun" w:hAnsi="Arial" w:cs="Arial"/>
        </w:rPr>
        <w:t>SA</w:t>
      </w:r>
      <w:r w:rsidR="00985664" w:rsidRPr="00E67125">
        <w:rPr>
          <w:rFonts w:ascii="Arial" w:eastAsia="SimSun" w:hAnsi="Arial" w:cs="Arial"/>
        </w:rPr>
        <w:t>6</w:t>
      </w:r>
      <w:r w:rsidR="003715A1" w:rsidRPr="00E67125">
        <w:rPr>
          <w:rFonts w:ascii="Arial" w:eastAsia="SimSun" w:hAnsi="Arial" w:cs="Arial"/>
        </w:rPr>
        <w:t xml:space="preserve"> </w:t>
      </w:r>
      <w:r w:rsidR="00985664" w:rsidRPr="00E67125">
        <w:rPr>
          <w:rFonts w:ascii="Arial" w:eastAsia="SimSun" w:hAnsi="Arial" w:cs="Arial"/>
        </w:rPr>
        <w:t xml:space="preserve">to take this information into consideration, in particular to prevent redefining </w:t>
      </w:r>
      <w:r w:rsidR="00084F58" w:rsidRPr="00E67125">
        <w:rPr>
          <w:rFonts w:ascii="Arial" w:eastAsia="SimSun" w:hAnsi="Arial" w:cs="Arial"/>
        </w:rPr>
        <w:t>functions already present within 3GPP.</w:t>
      </w:r>
    </w:p>
    <w:p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SA</w:t>
      </w:r>
      <w:r w:rsidR="00084F58">
        <w:rPr>
          <w:rFonts w:ascii="Arial" w:eastAsia="SimSun" w:hAnsi="Arial" w:cs="Arial"/>
          <w:b/>
        </w:rPr>
        <w:t>6</w:t>
      </w:r>
      <w:r w:rsidR="00B12EF6" w:rsidRPr="00B12EF6">
        <w:rPr>
          <w:rFonts w:ascii="Arial" w:eastAsia="SimSun" w:hAnsi="Arial" w:cs="Arial"/>
          <w:b/>
        </w:rPr>
        <w:t xml:space="preserve"> </w:t>
      </w:r>
      <w:r w:rsidR="00084F58">
        <w:rPr>
          <w:rFonts w:ascii="Arial" w:eastAsia="SimSun" w:hAnsi="Arial" w:cs="Arial"/>
          <w:b/>
        </w:rPr>
        <w:t>group</w:t>
      </w:r>
      <w:r w:rsidR="00B12EF6" w:rsidRPr="00B12EF6">
        <w:rPr>
          <w:rFonts w:ascii="Arial" w:eastAsia="SimSun" w:hAnsi="Arial" w:cs="Arial"/>
          <w:b/>
        </w:rPr>
        <w:t>.</w:t>
      </w:r>
    </w:p>
    <w:p w:rsidR="00B12EF6" w:rsidRPr="00B12EF6" w:rsidRDefault="00B12EF6" w:rsidP="00B12EF6">
      <w:pPr>
        <w:spacing w:after="120"/>
        <w:ind w:left="993" w:hanging="993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254B4F">
        <w:rPr>
          <w:rFonts w:ascii="Arial" w:eastAsia="SimSun" w:hAnsi="Arial" w:cs="Arial"/>
        </w:rPr>
        <w:t>SA</w:t>
      </w:r>
      <w:r w:rsidR="00084F58">
        <w:rPr>
          <w:rFonts w:ascii="Arial" w:eastAsia="SimSun" w:hAnsi="Arial" w:cs="Arial"/>
        </w:rPr>
        <w:t>6</w:t>
      </w:r>
      <w:r w:rsidRPr="00B12EF6">
        <w:rPr>
          <w:rFonts w:ascii="Arial" w:eastAsia="SimSun" w:hAnsi="Arial" w:cs="Arial"/>
        </w:rPr>
        <w:t xml:space="preserve">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above into account.</w:t>
      </w:r>
    </w:p>
    <w:p w:rsidR="00463675" w:rsidRDefault="00463675" w:rsidP="00F1745E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084F58" w:rsidRPr="00955A5C" w:rsidRDefault="00084F58" w:rsidP="00084F58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SA4#96</w:t>
      </w:r>
      <w:r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>13 - 17 Nov</w:t>
      </w:r>
      <w:r>
        <w:rPr>
          <w:rFonts w:ascii="Arial" w:hAnsi="Arial" w:cs="Arial"/>
          <w:bCs/>
          <w:lang w:val="fr-FR"/>
        </w:rPr>
        <w:t>ember</w:t>
      </w:r>
      <w:r w:rsidRPr="000402E2">
        <w:rPr>
          <w:rFonts w:ascii="Arial" w:hAnsi="Arial" w:cs="Arial"/>
          <w:bCs/>
          <w:lang w:val="fr-FR"/>
        </w:rPr>
        <w:t xml:space="preserve"> 2017</w:t>
      </w:r>
      <w:r>
        <w:rPr>
          <w:rFonts w:ascii="Arial" w:hAnsi="Arial" w:cs="Arial"/>
          <w:bCs/>
          <w:lang w:val="fr-FR"/>
        </w:rPr>
        <w:tab/>
        <w:t>Albuquerque, New Mexico, USA</w:t>
      </w:r>
    </w:p>
    <w:p w:rsidR="00B757EC" w:rsidRPr="00955A5C" w:rsidRDefault="00084F58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</w:t>
      </w:r>
      <w:r w:rsidR="00B757EC">
        <w:rPr>
          <w:rFonts w:ascii="Arial" w:hAnsi="Arial" w:cs="Arial"/>
          <w:bCs/>
          <w:lang w:val="fr-FR"/>
        </w:rPr>
        <w:t>#</w:t>
      </w:r>
      <w:r>
        <w:rPr>
          <w:rFonts w:ascii="Arial" w:hAnsi="Arial" w:cs="Arial"/>
          <w:bCs/>
          <w:lang w:val="fr-FR"/>
        </w:rPr>
        <w:t>97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5</w:t>
      </w:r>
      <w:r w:rsidR="000402E2" w:rsidRPr="000402E2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9</w:t>
      </w:r>
      <w:r w:rsidR="000402E2" w:rsidRPr="000402E2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February</w:t>
      </w:r>
      <w:r w:rsidR="000402E2" w:rsidRPr="000402E2">
        <w:rPr>
          <w:rFonts w:ascii="Arial" w:hAnsi="Arial" w:cs="Arial"/>
          <w:bCs/>
          <w:lang w:val="fr-FR"/>
        </w:rPr>
        <w:t xml:space="preserve"> 201</w:t>
      </w:r>
      <w:r>
        <w:rPr>
          <w:rFonts w:ascii="Arial" w:hAnsi="Arial" w:cs="Arial"/>
          <w:bCs/>
          <w:lang w:val="fr-FR"/>
        </w:rPr>
        <w:t>8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  <w:t>Fukuoka</w:t>
      </w:r>
      <w:r w:rsidR="000402E2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Japan</w:t>
      </w:r>
    </w:p>
    <w:sectPr w:rsidR="00B757EC" w:rsidRPr="00955A5C" w:rsidSect="00E413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6E6" w:rsidRDefault="00D706E6">
      <w:r>
        <w:separator/>
      </w:r>
    </w:p>
  </w:endnote>
  <w:endnote w:type="continuationSeparator" w:id="0">
    <w:p w:rsidR="00D706E6" w:rsidRDefault="00D70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?¡§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6E6" w:rsidRDefault="00D706E6">
      <w:r>
        <w:separator/>
      </w:r>
    </w:p>
  </w:footnote>
  <w:footnote w:type="continuationSeparator" w:id="0">
    <w:p w:rsidR="00D706E6" w:rsidRDefault="00D70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rles Lo">
    <w15:presenceInfo w15:providerId="None" w15:userId="Charles L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7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017EB"/>
    <w:rsid w:val="000074D6"/>
    <w:rsid w:val="000348A7"/>
    <w:rsid w:val="000402E2"/>
    <w:rsid w:val="00057F23"/>
    <w:rsid w:val="00070EAA"/>
    <w:rsid w:val="00084F58"/>
    <w:rsid w:val="000A0016"/>
    <w:rsid w:val="000B2104"/>
    <w:rsid w:val="00102AC8"/>
    <w:rsid w:val="0012286D"/>
    <w:rsid w:val="00132FCE"/>
    <w:rsid w:val="001A46E4"/>
    <w:rsid w:val="001B4828"/>
    <w:rsid w:val="00203910"/>
    <w:rsid w:val="00254B4F"/>
    <w:rsid w:val="00261E90"/>
    <w:rsid w:val="00276AA3"/>
    <w:rsid w:val="00287F60"/>
    <w:rsid w:val="002A041A"/>
    <w:rsid w:val="002C1560"/>
    <w:rsid w:val="003224FD"/>
    <w:rsid w:val="003715A1"/>
    <w:rsid w:val="0037422B"/>
    <w:rsid w:val="0039011D"/>
    <w:rsid w:val="00394AC0"/>
    <w:rsid w:val="0039684A"/>
    <w:rsid w:val="003A1ECB"/>
    <w:rsid w:val="003E0072"/>
    <w:rsid w:val="003F40C8"/>
    <w:rsid w:val="004012BE"/>
    <w:rsid w:val="0041440A"/>
    <w:rsid w:val="004452C5"/>
    <w:rsid w:val="00463675"/>
    <w:rsid w:val="0048288B"/>
    <w:rsid w:val="00491297"/>
    <w:rsid w:val="004943E5"/>
    <w:rsid w:val="004D2B4B"/>
    <w:rsid w:val="005508AA"/>
    <w:rsid w:val="00557D96"/>
    <w:rsid w:val="0058126B"/>
    <w:rsid w:val="005A25DE"/>
    <w:rsid w:val="005A6201"/>
    <w:rsid w:val="005B07D8"/>
    <w:rsid w:val="005B2A0E"/>
    <w:rsid w:val="005B57C5"/>
    <w:rsid w:val="005E1406"/>
    <w:rsid w:val="005F007B"/>
    <w:rsid w:val="00624C96"/>
    <w:rsid w:val="00637E57"/>
    <w:rsid w:val="00652EF4"/>
    <w:rsid w:val="006979E8"/>
    <w:rsid w:val="006A00AC"/>
    <w:rsid w:val="006B3A90"/>
    <w:rsid w:val="006C3A8C"/>
    <w:rsid w:val="006D28BA"/>
    <w:rsid w:val="006E3A06"/>
    <w:rsid w:val="006F0FAC"/>
    <w:rsid w:val="00707DE4"/>
    <w:rsid w:val="00710B72"/>
    <w:rsid w:val="00732525"/>
    <w:rsid w:val="00756A49"/>
    <w:rsid w:val="007D04D2"/>
    <w:rsid w:val="007D21F0"/>
    <w:rsid w:val="007F3835"/>
    <w:rsid w:val="00820A0F"/>
    <w:rsid w:val="008244FC"/>
    <w:rsid w:val="00837FAE"/>
    <w:rsid w:val="00870DCE"/>
    <w:rsid w:val="00874B74"/>
    <w:rsid w:val="00895910"/>
    <w:rsid w:val="00923E7C"/>
    <w:rsid w:val="00927BAB"/>
    <w:rsid w:val="00934F5C"/>
    <w:rsid w:val="00955A5C"/>
    <w:rsid w:val="009617A2"/>
    <w:rsid w:val="00972F47"/>
    <w:rsid w:val="00974A03"/>
    <w:rsid w:val="00985664"/>
    <w:rsid w:val="009B26AE"/>
    <w:rsid w:val="009E3379"/>
    <w:rsid w:val="009E392F"/>
    <w:rsid w:val="00A248E5"/>
    <w:rsid w:val="00A53660"/>
    <w:rsid w:val="00A8195A"/>
    <w:rsid w:val="00AB3925"/>
    <w:rsid w:val="00AB4F08"/>
    <w:rsid w:val="00AD0B1F"/>
    <w:rsid w:val="00B12EF6"/>
    <w:rsid w:val="00B2646C"/>
    <w:rsid w:val="00B45277"/>
    <w:rsid w:val="00B634AE"/>
    <w:rsid w:val="00B757EC"/>
    <w:rsid w:val="00B937AE"/>
    <w:rsid w:val="00BB57DB"/>
    <w:rsid w:val="00BF352D"/>
    <w:rsid w:val="00BF420F"/>
    <w:rsid w:val="00C2733D"/>
    <w:rsid w:val="00C41A37"/>
    <w:rsid w:val="00C62E21"/>
    <w:rsid w:val="00C66BB1"/>
    <w:rsid w:val="00C925C5"/>
    <w:rsid w:val="00CA7044"/>
    <w:rsid w:val="00CC5D58"/>
    <w:rsid w:val="00CD626F"/>
    <w:rsid w:val="00CD7D94"/>
    <w:rsid w:val="00D03E0F"/>
    <w:rsid w:val="00D318AC"/>
    <w:rsid w:val="00D41E92"/>
    <w:rsid w:val="00D57342"/>
    <w:rsid w:val="00D647D7"/>
    <w:rsid w:val="00D706E6"/>
    <w:rsid w:val="00D7722F"/>
    <w:rsid w:val="00D8447F"/>
    <w:rsid w:val="00D911EE"/>
    <w:rsid w:val="00DC1ECF"/>
    <w:rsid w:val="00E00A0B"/>
    <w:rsid w:val="00E41318"/>
    <w:rsid w:val="00E67125"/>
    <w:rsid w:val="00E77BCB"/>
    <w:rsid w:val="00E942C7"/>
    <w:rsid w:val="00EC09D3"/>
    <w:rsid w:val="00EC77F5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B5568"/>
    <w:rsid w:val="00FE3E26"/>
    <w:rsid w:val="00FF5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318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E4131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4131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4131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4131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4131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4131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4131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4131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4131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413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4131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E4131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41318"/>
  </w:style>
  <w:style w:type="paragraph" w:customStyle="1" w:styleId="B1">
    <w:name w:val="B1"/>
    <w:basedOn w:val="Normal"/>
    <w:rsid w:val="00E4131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4131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41318"/>
    <w:pPr>
      <w:widowControl w:val="0"/>
    </w:pPr>
  </w:style>
  <w:style w:type="paragraph" w:customStyle="1" w:styleId="2">
    <w:name w:val="??? 2"/>
    <w:basedOn w:val="a"/>
    <w:next w:val="a"/>
    <w:rsid w:val="00E4131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41318"/>
    <w:rPr>
      <w:sz w:val="16"/>
    </w:rPr>
  </w:style>
  <w:style w:type="paragraph" w:customStyle="1" w:styleId="DECISION">
    <w:name w:val="DECISION"/>
    <w:basedOn w:val="Normal"/>
    <w:rsid w:val="00E4131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4131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4131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4131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4131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rsid w:val="003224FD"/>
    <w:pPr>
      <w:spacing w:after="120"/>
    </w:pPr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4403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ETSI-MCC</cp:lastModifiedBy>
  <cp:revision>7</cp:revision>
  <cp:lastPrinted>2002-04-23T07:10:00Z</cp:lastPrinted>
  <dcterms:created xsi:type="dcterms:W3CDTF">2017-10-12T10:32:00Z</dcterms:created>
  <dcterms:modified xsi:type="dcterms:W3CDTF">2017-10-25T08:35:00Z</dcterms:modified>
  <cp:category/>
</cp:coreProperties>
</file>